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2330" w14:textId="77777777" w:rsidR="003058B5" w:rsidRDefault="003058B5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70"/>
      <w:bookmarkStart w:id="1" w:name="_Toc55811604"/>
      <w:bookmarkStart w:id="2" w:name="_Toc183602650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7D99E696" w14:textId="1608E72A" w:rsidR="00961270" w:rsidRPr="00A40E80" w:rsidRDefault="0B3F85EC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00F43EC8" w:rsidRPr="659F8993">
        <w:rPr>
          <w:rFonts w:ascii="Barlow" w:eastAsia="Barlow" w:hAnsi="Barlow" w:cs="Barlow"/>
          <w:sz w:val="24"/>
          <w:szCs w:val="24"/>
        </w:rPr>
        <w:t>1</w:t>
      </w:r>
      <w:r w:rsidR="25563F00" w:rsidRPr="659F8993">
        <w:rPr>
          <w:rFonts w:ascii="Barlow" w:eastAsia="Barlow" w:hAnsi="Barlow" w:cs="Barlow"/>
          <w:sz w:val="24"/>
          <w:szCs w:val="24"/>
        </w:rPr>
        <w:t>1</w:t>
      </w:r>
      <w:r w:rsidRPr="659F8993">
        <w:rPr>
          <w:rFonts w:ascii="Barlow" w:eastAsia="Barlow" w:hAnsi="Barlow" w:cs="Barlow"/>
          <w:sz w:val="24"/>
          <w:szCs w:val="24"/>
        </w:rPr>
        <w:t xml:space="preserve">: </w:t>
      </w:r>
      <w:r w:rsidR="00D770AA">
        <w:rPr>
          <w:rFonts w:ascii="Barlow" w:eastAsia="Barlow" w:hAnsi="Barlow" w:cs="Barlow"/>
          <w:sz w:val="24"/>
          <w:szCs w:val="24"/>
        </w:rPr>
        <w:t>p</w:t>
      </w:r>
      <w:r w:rsidRPr="659F8993">
        <w:rPr>
          <w:rFonts w:ascii="Barlow" w:eastAsia="Barlow" w:hAnsi="Barlow" w:cs="Barlow"/>
          <w:sz w:val="24"/>
          <w:szCs w:val="24"/>
        </w:rPr>
        <w:t>uolueosaston johtokunnan kokous</w:t>
      </w:r>
      <w:bookmarkEnd w:id="0"/>
      <w:bookmarkEnd w:id="1"/>
      <w:bookmarkEnd w:id="2"/>
    </w:p>
    <w:p w14:paraId="13A63F4A" w14:textId="3EF96511" w:rsidR="79BA9E9C" w:rsidRPr="00A40E80" w:rsidRDefault="79BA9E9C" w:rsidP="159137E7">
      <w:pPr>
        <w:rPr>
          <w:rFonts w:ascii="Barlow" w:eastAsia="Barlow" w:hAnsi="Barlow" w:cs="Barlow"/>
          <w:sz w:val="24"/>
          <w:szCs w:val="24"/>
        </w:rPr>
      </w:pPr>
    </w:p>
    <w:p w14:paraId="2B92926F" w14:textId="6C718CBA" w:rsidR="1EE2BAD4" w:rsidRPr="00A40E80" w:rsidRDefault="1EE2BAD4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Puolueosaston nimi:</w:t>
      </w:r>
    </w:p>
    <w:p w14:paraId="4C8C3A03" w14:textId="1B03434E" w:rsidR="1EE2BAD4" w:rsidRPr="00A40E80" w:rsidRDefault="1EE2BAD4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Kokouspaikka:</w:t>
      </w:r>
    </w:p>
    <w:p w14:paraId="51BC9B26" w14:textId="64DD2BD3" w:rsidR="1EE2BAD4" w:rsidRPr="00A40E80" w:rsidRDefault="1EE2BAD4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Kokouspäivä:  kellonaika:</w:t>
      </w:r>
    </w:p>
    <w:p w14:paraId="7AE7F4B5" w14:textId="0BFA9092" w:rsidR="1EE2BAD4" w:rsidRDefault="1EE2BAD4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Läsnäolijat:</w:t>
      </w:r>
    </w:p>
    <w:p w14:paraId="42B4A1A5" w14:textId="77777777" w:rsidR="0024079E" w:rsidRPr="00A40E80" w:rsidRDefault="0024079E" w:rsidP="159137E7">
      <w:pPr>
        <w:rPr>
          <w:rFonts w:ascii="Barlow" w:eastAsia="Barlow" w:hAnsi="Barlow" w:cs="Barlow"/>
          <w:sz w:val="24"/>
          <w:szCs w:val="24"/>
        </w:rPr>
      </w:pPr>
    </w:p>
    <w:p w14:paraId="2DA0383A" w14:textId="2E0863B4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avaus</w:t>
      </w:r>
    </w:p>
    <w:p w14:paraId="627615F3" w14:textId="2DB79776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>Puheenjohtaja avasi kokouksen.</w:t>
      </w:r>
    </w:p>
    <w:p w14:paraId="07DEEAD5" w14:textId="5928223F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laillisuuden ja päätösvaltaisuuden toteaminen</w:t>
      </w:r>
    </w:p>
    <w:p w14:paraId="3DFEB47E" w14:textId="46D60E48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>Todetaan kokouskutsun lähettäminen ja kokouksen osallistujamäärä (tarkistetaan säännöistä milloin päätösvalta).</w:t>
      </w:r>
    </w:p>
    <w:p w14:paraId="50852389" w14:textId="2B94AD68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Esityslistan hyväksyminen</w:t>
      </w:r>
    </w:p>
    <w:p w14:paraId="0210D37D" w14:textId="1D32854B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>Lisättiin.. Hyväksyttiin.. Hyväksyttiin lisäyksin/muutoksin..</w:t>
      </w:r>
    </w:p>
    <w:p w14:paraId="787711CB" w14:textId="3A097C99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Edellisen kokouksen pöytäkirjan hyväksyminen</w:t>
      </w:r>
    </w:p>
    <w:p w14:paraId="3F4BF758" w14:textId="0ED3DEB2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>Puheenjohtaja kävi kokouspöytäkirjan läpi.. Hyväksyttiin</w:t>
      </w:r>
    </w:p>
    <w:p w14:paraId="2464104A" w14:textId="152EAE7E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Ilmoitusasiat ja saapuneet kirjeet</w:t>
      </w:r>
    </w:p>
    <w:p w14:paraId="747242B9" w14:textId="6456F45B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 xml:space="preserve">Todetaan esimerkiksi menneet ja tulevat asiat, ja jos edellyttää päätöksiä, käsitellään omana asiakohtana. Käsitellään esimerkiksi piiristä tulleet kirjeet tai viimeisin SDP:n järjestökirje. </w:t>
      </w:r>
    </w:p>
    <w:p w14:paraId="3203F5AB" w14:textId="3C51B245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Päätösasiat omina kohtinaan.</w:t>
      </w:r>
    </w:p>
    <w:p w14:paraId="2F1D9F08" w14:textId="3B8950CB" w:rsidR="1EE2BAD4" w:rsidRPr="00A40E80" w:rsidRDefault="1EE2BAD4" w:rsidP="159137E7">
      <w:pPr>
        <w:ind w:left="360"/>
        <w:rPr>
          <w:rFonts w:ascii="Barlow" w:eastAsia="Barlow" w:hAnsi="Barlow" w:cs="Barlow"/>
          <w:sz w:val="24"/>
          <w:szCs w:val="24"/>
        </w:rPr>
      </w:pPr>
    </w:p>
    <w:p w14:paraId="3F1AB6FB" w14:textId="00857D31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Muut esille tulevat asiat</w:t>
      </w:r>
    </w:p>
    <w:p w14:paraId="198E2E44" w14:textId="3DCD0045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>Keskustellaan muista esille tulleista asioista ja viedään tarvittaessa jatkovalmisteluun, ei tehdä päätöksiä.</w:t>
      </w:r>
    </w:p>
    <w:p w14:paraId="60965178" w14:textId="77A3AFEF" w:rsidR="1EE2BAD4" w:rsidRPr="00A40E80" w:rsidRDefault="1EE2BAD4" w:rsidP="00A752F4">
      <w:pPr>
        <w:pStyle w:val="Luettelokappale"/>
        <w:numPr>
          <w:ilvl w:val="0"/>
          <w:numId w:val="65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päättäminen</w:t>
      </w:r>
    </w:p>
    <w:p w14:paraId="125AB3DC" w14:textId="52E39ECB" w:rsidR="1EE2BAD4" w:rsidRPr="00A40E80" w:rsidRDefault="1EE2BAD4" w:rsidP="159137E7">
      <w:pPr>
        <w:ind w:left="360"/>
        <w:rPr>
          <w:rFonts w:ascii="Barlow" w:eastAsia="Barlow" w:hAnsi="Barlow" w:cs="Barlow"/>
          <w:i/>
          <w:iCs/>
          <w:sz w:val="24"/>
          <w:szCs w:val="24"/>
        </w:rPr>
      </w:pPr>
      <w:r w:rsidRPr="159137E7">
        <w:rPr>
          <w:rFonts w:ascii="Barlow" w:eastAsia="Barlow" w:hAnsi="Barlow" w:cs="Barlow"/>
          <w:i/>
          <w:iCs/>
          <w:sz w:val="24"/>
          <w:szCs w:val="24"/>
        </w:rPr>
        <w:t xml:space="preserve">Puheenjohtaja päätti kokouksen kello: </w:t>
      </w:r>
    </w:p>
    <w:p w14:paraId="175520EF" w14:textId="5F42DC1F" w:rsidR="1EE2BAD4" w:rsidRPr="00A40E80" w:rsidRDefault="1EE2BAD4" w:rsidP="159137E7">
      <w:pPr>
        <w:ind w:left="360"/>
        <w:rPr>
          <w:rFonts w:ascii="Barlow" w:eastAsia="Barlow" w:hAnsi="Barlow" w:cs="Barlow"/>
          <w:sz w:val="24"/>
          <w:szCs w:val="24"/>
        </w:rPr>
      </w:pPr>
    </w:p>
    <w:sectPr w:rsidR="1EE2BAD4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E7DF" w14:textId="77777777" w:rsidR="000203D6" w:rsidRDefault="000203D6" w:rsidP="00987475">
      <w:pPr>
        <w:spacing w:after="0" w:line="240" w:lineRule="auto"/>
      </w:pPr>
      <w:r>
        <w:separator/>
      </w:r>
    </w:p>
  </w:endnote>
  <w:endnote w:type="continuationSeparator" w:id="0">
    <w:p w14:paraId="7594A182" w14:textId="77777777" w:rsidR="000203D6" w:rsidRDefault="000203D6" w:rsidP="00987475">
      <w:pPr>
        <w:spacing w:after="0" w:line="240" w:lineRule="auto"/>
      </w:pPr>
      <w:r>
        <w:continuationSeparator/>
      </w:r>
    </w:p>
  </w:endnote>
  <w:endnote w:type="continuationNotice" w:id="1">
    <w:p w14:paraId="741A415D" w14:textId="77777777" w:rsidR="000203D6" w:rsidRDefault="0002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EndPr/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D90" w14:textId="77777777" w:rsidR="000203D6" w:rsidRDefault="000203D6" w:rsidP="00987475">
      <w:pPr>
        <w:spacing w:after="0" w:line="240" w:lineRule="auto"/>
      </w:pPr>
      <w:r>
        <w:separator/>
      </w:r>
    </w:p>
  </w:footnote>
  <w:footnote w:type="continuationSeparator" w:id="0">
    <w:p w14:paraId="7099376C" w14:textId="77777777" w:rsidR="000203D6" w:rsidRDefault="000203D6" w:rsidP="00987475">
      <w:pPr>
        <w:spacing w:after="0" w:line="240" w:lineRule="auto"/>
      </w:pPr>
      <w:r>
        <w:continuationSeparator/>
      </w:r>
    </w:p>
  </w:footnote>
  <w:footnote w:type="continuationNotice" w:id="1">
    <w:p w14:paraId="59621361" w14:textId="77777777" w:rsidR="000203D6" w:rsidRDefault="00020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79E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58B5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3EFC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799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4408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17840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26973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0535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0A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385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2491F-6459-446C-8C0F-B84875C662AB}">
  <ds:schemaRefs>
    <ds:schemaRef ds:uri="5d6712f6-72a4-4ebb-b0bc-f19442513a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190e149-08cd-48dc-a673-0603903e1e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902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6</cp:revision>
  <dcterms:created xsi:type="dcterms:W3CDTF">2025-01-08T10:05:00Z</dcterms:created>
  <dcterms:modified xsi:type="dcterms:W3CDTF">2025-01-08T10:16:00Z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